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湖北省选调生（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十堰市职位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1.考生要做好自我防护，注意个人卫生，加强营养和合理休息，防止过度紧张和疲劳，以良好心态和身体素质参加考试，避免出现发热、咳嗽等异常症状。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做好考前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个人健康监测，不参加大型聚集性活动，出现发热、咳嗽等新冠肺炎疑似症状时及时就医排查。面试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当天要采取合适的</w:t>
      </w:r>
      <w:r>
        <w:rPr>
          <w:rFonts w:hint="eastAsia" w:ascii="仿宋_GB2312" w:hAnsi="仿宋_GB2312" w:eastAsia="仿宋_GB2312" w:cs="仿宋_GB2312"/>
          <w:sz w:val="32"/>
          <w:szCs w:val="32"/>
        </w:rPr>
        <w:t>出行方式前往考点，与他人保持安全间距。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合理安排行程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提前到达考点，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并佩戴</w:t>
      </w:r>
      <w:r>
        <w:rPr>
          <w:rFonts w:hint="eastAsia" w:ascii="仿宋_GB2312" w:hAnsi="仿宋_GB2312" w:eastAsia="仿宋_GB2312" w:cs="仿宋_GB2312"/>
          <w:sz w:val="32"/>
          <w:szCs w:val="32"/>
        </w:rPr>
        <w:t>口罩做好个人防护工作。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期间，在接受身份验证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和面试答题期间可摘口罩，其他时间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全程佩戴口罩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面试当天，</w:t>
      </w:r>
      <w:r>
        <w:rPr>
          <w:rFonts w:hint="eastAsia" w:ascii="仿宋_GB2312" w:eastAsia="仿宋_GB2312"/>
          <w:sz w:val="32"/>
          <w:szCs w:val="32"/>
        </w:rPr>
        <w:t>考生入场前应主动配合接受体温检测，出示健康码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通信大数据</w:t>
      </w:r>
      <w:r>
        <w:rPr>
          <w:rFonts w:hint="eastAsia" w:ascii="仿宋_GB2312" w:eastAsia="仿宋_GB2312"/>
          <w:sz w:val="32"/>
          <w:szCs w:val="32"/>
          <w:highlight w:val="none"/>
        </w:rPr>
        <w:t>行程码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和48小时内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（5月13日7:10以后）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核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酸检测阴性证明。外地来堰考生抵堰后需进行一次落地核酸检测。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spacing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健康码和通信大数据行程卡为绿码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核酸检测证明为阴性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，且现场测量体温正常（＜37.3℃），方可进入考试区域。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</w:rPr>
        <w:t>体温测量超过37.3℃或出现发热等可疑症状的考生，应至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  <w:lang w:eastAsia="zh-CN"/>
        </w:rPr>
        <w:t>复检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</w:rPr>
        <w:t>区复测体温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  <w:lang w:eastAsia="zh-CN"/>
        </w:rPr>
        <w:t>，复测后体温仍然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</w:rPr>
        <w:t>超过37.3℃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  <w:lang w:eastAsia="zh-CN"/>
        </w:rPr>
        <w:t>的，由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</w:rPr>
        <w:t>考点现场医疗卫生专业人员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  <w:lang w:eastAsia="zh-CN"/>
        </w:rPr>
        <w:t>进行风险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</w:rPr>
        <w:t>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考生在进入考场后及考试期间出现发热症状的，应主动告知监考人员，经考点现场医疗卫生专业人员评估后，具备参加考试条件的，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转移至</w:t>
      </w:r>
      <w:r>
        <w:rPr>
          <w:rFonts w:hint="eastAsia" w:ascii="仿宋_GB2312" w:hAnsi="仿宋_GB2312" w:eastAsia="仿宋_GB2312" w:cs="仿宋_GB2312"/>
          <w:sz w:val="32"/>
          <w:szCs w:val="32"/>
        </w:rPr>
        <w:t>隔离考场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等候参加面试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；不具备相关条件的，按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疾控部门要求采取防控措施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并离开考场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所有在隔离候考室等候参加面试的考生，须由现场医护人员根据疫情防控相关规定进行检测诊断后方可离开。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6.在隔离候考室等候参加面试的考生，面试序号自动顺延为本面试室最后1位，待本面试室其他考生面试结束后，在隔离考场参加面试。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7.请考生备齐个人防护用品，合理安排交通和食宿，注意饮食卫生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，预防感冒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" w:eastAsia="仿宋_GB2312" w:cs="仿宋"/>
          <w:bCs/>
          <w:spacing w:val="0"/>
          <w:sz w:val="32"/>
          <w:szCs w:val="32"/>
        </w:rPr>
        <w:t>请考生持续关注湖北省及十堰市疫情防控政策。疫情防控有新要求和规定的，疫情防控政策作相应调整，考生应按新要求和规定执行。凡隐瞒或谎报旅居史、接触史、健康状况等疫情防控重点信息，不配合有关人员进行防疫检测、询问、排查、送诊等工作的考生，将按照疫情防控相关规定处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spacing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spacing w:val="0"/>
          <w:sz w:val="32"/>
          <w:szCs w:val="32"/>
        </w:rPr>
        <w:t>疫情风险等级查询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请考生认真阅读本须知，承诺已知悉须知事项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966C6"/>
    <w:rsid w:val="04CD35DB"/>
    <w:rsid w:val="0ED33D76"/>
    <w:rsid w:val="11FF4BF7"/>
    <w:rsid w:val="131A3AD1"/>
    <w:rsid w:val="15767689"/>
    <w:rsid w:val="16D237DC"/>
    <w:rsid w:val="22050E35"/>
    <w:rsid w:val="28195BCE"/>
    <w:rsid w:val="2C470C04"/>
    <w:rsid w:val="2FB35973"/>
    <w:rsid w:val="3308328B"/>
    <w:rsid w:val="344800C6"/>
    <w:rsid w:val="376A6E5E"/>
    <w:rsid w:val="3CED7048"/>
    <w:rsid w:val="3EB91762"/>
    <w:rsid w:val="4C2966C6"/>
    <w:rsid w:val="4CFE4432"/>
    <w:rsid w:val="4DE00884"/>
    <w:rsid w:val="4F1D33C1"/>
    <w:rsid w:val="54BB513F"/>
    <w:rsid w:val="593012CB"/>
    <w:rsid w:val="64873A16"/>
    <w:rsid w:val="69C27745"/>
    <w:rsid w:val="6ABF1DE9"/>
    <w:rsid w:val="707F6A68"/>
    <w:rsid w:val="70AB0BDA"/>
    <w:rsid w:val="70FF4B05"/>
    <w:rsid w:val="728B094C"/>
    <w:rsid w:val="738B1046"/>
    <w:rsid w:val="752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1149</Characters>
  <Lines>0</Lines>
  <Paragraphs>0</Paragraphs>
  <TotalTime>12</TotalTime>
  <ScaleCrop>false</ScaleCrop>
  <LinksUpToDate>false</LinksUpToDate>
  <CharactersWithSpaces>1158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2020-08-06T07:33:00Z</dcterms:created>
  <dc:creator>柯贤虎</dc:creator>
  <cp:lastModifiedBy>神经蛙</cp:lastModifiedBy>
  <dcterms:modified xsi:type="dcterms:W3CDTF">2022-04-28T07:46:28Z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AA72C31536BE4EA59FB0B53DB35710EE</vt:lpwstr>
  </property>
</Properties>
</file>