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auto"/>
          <w:sz w:val="40"/>
          <w:szCs w:val="40"/>
          <w:highlight w:val="none"/>
        </w:rPr>
        <w:t>武汉市2021年度事业单位公开招聘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z w:val="40"/>
          <w:szCs w:val="40"/>
          <w:highlight w:val="none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考生须认真阅读并严格遵守本须知。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ind w:firstLine="640" w:firstLineChars="200"/>
        <w:rPr>
          <w:rFonts w:ascii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考生应合理安排行程，携带相关证件按规定时间报到，至少提前1小时到达考点，</w:t>
      </w:r>
      <w:r>
        <w:rPr>
          <w:rFonts w:hint="eastAsia" w:ascii="仿宋_GB2312"/>
          <w:color w:val="auto"/>
          <w:sz w:val="32"/>
          <w:szCs w:val="32"/>
          <w:highlight w:val="none"/>
        </w:rPr>
        <w:t>8时10分未签到的考生，将视为自动放弃，取消面试资格。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考生须自备并佩戴口罩，做好个人防护工作，考务人员进行核验身份信息时，考生需摘下口罩。考试过程中，考生可以自主决定是否继续佩戴。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考生持“湖北健康码”绿码及现场测量体温正常（＜37.3℃），方可进入考试区域。持“湖北健康码”非绿码的考生和来自国内疫情中、高风险地区的考生，须提供7天内新冠病毒核酸检测阴性证明。体温测量若出现发热等可疑症状的人员，应至临时等候区复测体温。复测体温仍超过37.3℃的，进入隔离室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6、考生存放个人物品后，须提交身份证、资格复审合格通知书等资料，进行身份确认并抽签。对缺乏诚信，提供虚假信息者，一经查实，取消面试资格，已聘用的，取消聘用资格。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7、考生候考期间，须遵守纪律，自觉听从工作人员指挥，不得擅离候考室，不得向外传递抽签信息，不得和考务人员进行非必要交流，不得抽烟，不得大声喧哗。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8、考生不得穿戴有明显特征的服装、饰品进入面试室，不得透露姓名等信息。如有违反者取消其面试资格。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9、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10、考生按抽签顺序由工作人员引导进入面试室。面试期间，只允许说出抽签顺序号，严禁透露任何能证明个人身份的信息，否则按违规处理，取消面试资格。面试后，不得将任何资料带离考场。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11、答题过程中，考生要把握好时间。每题回答完后，考生应报告“答题完毕”。如答题时间到，计时员会口头提醒，此时，考生应停止答题。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12、面试成绩宣布后，考生应在成绩通知单上签名确认并交还监督员。面试结束后，考生应迅速离开考场，不得在考场附近停留议论，不得以任何方式向考场内考生泄露考题。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ind w:firstLine="640" w:firstLineChars="200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bookmarkEnd w:id="0"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E961E1"/>
    <w:rsid w:val="003536F0"/>
    <w:rsid w:val="00593C1F"/>
    <w:rsid w:val="00B77B6F"/>
    <w:rsid w:val="22AF3F8A"/>
    <w:rsid w:val="2C1C46ED"/>
    <w:rsid w:val="441A5CD2"/>
    <w:rsid w:val="46E961E1"/>
    <w:rsid w:val="4B201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992</Characters>
  <Lines>8</Lines>
  <Paragraphs>2</Paragraphs>
  <TotalTime>6</TotalTime>
  <ScaleCrop>false</ScaleCrop>
  <LinksUpToDate>false</LinksUpToDate>
  <CharactersWithSpaces>1164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2020-09-04T03:20:00Z</dcterms:created>
  <dc:creator>??</dc:creator>
  <cp:lastModifiedBy>??</cp:lastModifiedBy>
  <dcterms:modified xsi:type="dcterms:W3CDTF">2021-07-08T05:29:58Z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