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8" w:afterAutospacing="0" w:line="301" w:lineRule="atLeast"/>
        <w:ind w:left="0" w:right="0" w:firstLine="643"/>
        <w:jc w:val="center"/>
      </w:pPr>
      <w:bookmarkStart w:id="0" w:name="_GoBack"/>
      <w:r>
        <w:rPr>
          <w:rFonts w:ascii="宋体" w:hAnsi="宋体" w:eastAsia="宋体" w:cs="宋体"/>
          <w:b/>
          <w:color w:val="333333"/>
          <w:kern w:val="0"/>
          <w:sz w:val="20"/>
          <w:szCs w:val="20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b/>
          <w:color w:val="333333"/>
          <w:kern w:val="0"/>
          <w:sz w:val="20"/>
          <w:szCs w:val="20"/>
          <w:shd w:val="clear" w:fill="FFFFFF"/>
          <w:lang w:val="en-US" w:eastAsia="zh-CN" w:bidi="ar"/>
        </w:rPr>
        <w:t>湖北省气象部门公开招聘（补录）全日制普通应届高校毕业生岗位及职数表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bookmarkEnd w:id="0"/>
    <w:tbl>
      <w:tblPr>
        <w:tblW w:w="10042" w:type="dxa"/>
        <w:jc w:val="center"/>
        <w:tblInd w:w="-85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782"/>
        <w:gridCol w:w="753"/>
        <w:gridCol w:w="1023"/>
        <w:gridCol w:w="753"/>
        <w:gridCol w:w="1417"/>
        <w:gridCol w:w="1737"/>
        <w:gridCol w:w="788"/>
        <w:gridCol w:w="10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所属单位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具体用人单位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单位层级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岗位性质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需求数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中国气象局武汉暴雨研究所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暴雨研究开发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博士研究生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武汉市局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武汉市公共气象服务中心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公共气象服务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多媒体设计与制作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恩施州局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鹤峰县气象台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咸丰县气象台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咸丰县气象台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环境科学类（环境学专业、生态学专业）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十堰市局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竹山县气象台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水文学与水资源专业或环境科学类（环境学专业、生态学专业）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竹山县气象台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房县气象台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环境科学类（环境学专业、生态学专业）或农学专业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宜昌市局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兴山县气象台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兴山县气象台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地球物理学或农学专业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当阳市气象台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水文学与水资源专业或环境科学类（环境学专业、生态学专业）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长阳土家族自治县气象台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水文学与水资源专业或环境科学类（环境学专业、生态学专业）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襄阳市局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老河口市气象台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荆门市局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荆门市气象服务中心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业务服务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钟祥市气象台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沙洋县气象台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荆州市局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公安县气象台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洪湖市气象台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农业气象或涉农专业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随州市局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广水市气象台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随县气象台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孝感市局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孝感市气象台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天气预报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应城市气象台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咸宁市局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咸宁市气象台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天气预报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赤壁市气象台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通城县气象台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计算机类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通城县气象台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崇阳县气象台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黄冈市局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麻城市气象台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罗田县气象台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英山县气象台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武穴市气象台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黄石市局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黄石市气象台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天气预报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硕士研究生及以上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大冶市气象台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神农架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神农架林区气象台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县级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综合业务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大气科学及相关类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空缺补录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2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01" w:lineRule="atLeast"/>
        <w:ind w:left="0" w:right="0"/>
        <w:jc w:val="center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65BC"/>
    <w:rsid w:val="5B196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2019-05-11T03:32:00Z</dcterms:created>
  <dc:creator>ASUS</dc:creator>
  <cp:lastModifiedBy>ASUS</cp:lastModifiedBy>
  <dcterms:modified xsi:type="dcterms:W3CDTF">2019-05-11T03:32:51Z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