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/>
          <w:spacing w:val="0"/>
          <w:sz w:val="32"/>
          <w:szCs w:val="32"/>
          <w:lang w:val="en-US" w:eastAsia="zh-CN"/>
        </w:rPr>
      </w:pPr>
      <w:r>
        <w:rPr>
          <w:rFonts w:hAnsi="黑体" w:eastAsia="黑体"/>
          <w:spacing w:val="0"/>
          <w:sz w:val="32"/>
          <w:szCs w:val="32"/>
        </w:rPr>
        <w:t>附件</w:t>
      </w:r>
      <w:r>
        <w:rPr>
          <w:rFonts w:hint="eastAsia" w:eastAsia="黑体"/>
          <w:spacing w:val="0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报考宜昌市事业单位</w:t>
      </w:r>
      <w:r>
        <w:rPr>
          <w:rFonts w:hint="eastAsia" w:ascii="Times New Roman" w:hAnsi="Times New Roman" w:eastAsia="方正小标宋_GBK" w:cs="方正小标宋_GBK"/>
          <w:spacing w:val="0"/>
          <w:sz w:val="44"/>
          <w:szCs w:val="44"/>
          <w:lang w:val="en-US" w:eastAsia="zh-CN"/>
        </w:rPr>
        <w:t>202</w:t>
      </w:r>
      <w:r>
        <w:rPr>
          <w:rFonts w:hint="eastAsia" w:eastAsia="方正小标宋_GBK" w:cs="方正小标宋_GBK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年面向应届高校毕业生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专项公开招聘加分申请表</w:t>
      </w:r>
    </w:p>
    <w:bookmarkEnd w:id="0"/>
    <w:tbl>
      <w:tblPr>
        <w:tblStyle w:val="3"/>
        <w:tblW w:w="151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1692"/>
        <w:gridCol w:w="828"/>
        <w:gridCol w:w="839"/>
        <w:gridCol w:w="245"/>
        <w:gridCol w:w="358"/>
        <w:gridCol w:w="347"/>
        <w:gridCol w:w="1022"/>
        <w:gridCol w:w="961"/>
        <w:gridCol w:w="971"/>
        <w:gridCol w:w="1012"/>
        <w:gridCol w:w="1094"/>
        <w:gridCol w:w="869"/>
        <w:gridCol w:w="848"/>
        <w:gridCol w:w="591"/>
        <w:gridCol w:w="2001"/>
        <w:gridCol w:w="89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选派时间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期满时间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期满证书编号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服务地区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服务单位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是否在编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本人签名确认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  <w:jc w:val="center"/>
        </w:trPr>
        <w:tc>
          <w:tcPr>
            <w:tcW w:w="15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40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.服务项目栏：填写三支一扶、西部志愿者、高校毕业生退役士兵；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.期满证书编号栏：还没有取得或没有服务期满证书的不填写；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.服务地区栏：填写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县（市、区）；高校毕业生退役士兵填写退役登记的县（市、区）；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.是否在编栏：已公开招聘、政策性安置为事业单位工作人员或招录为公务员（参照公务员法管理人员）填是，其他的填否；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.相关栏目的时间填写年月，如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月。高校毕业生退役士兵在“选派时间”栏填写入伍时间，在“期满时间”栏填写退役时间，在“服务单位”栏填写服役部队（可以上网公示的对外番号）。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921A8"/>
    <w:rsid w:val="02736E93"/>
    <w:rsid w:val="05B17CFC"/>
    <w:rsid w:val="0B090839"/>
    <w:rsid w:val="1CE921A8"/>
    <w:rsid w:val="5B8074C7"/>
    <w:rsid w:val="5E0618E4"/>
    <w:rsid w:val="7F9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2022-07-29T14:29:00Z</dcterms:created>
  <dc:creator>NTKO</dc:creator>
  <cp:lastModifiedBy>greatwall</cp:lastModifiedBy>
  <cp:lastPrinted>2023-07-24T10:24:00Z</cp:lastPrinted>
  <dcterms:modified xsi:type="dcterms:W3CDTF">2023-08-07T12:03:42Z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2052-11.8.2.10599</vt:lpwstr>
  </property>
  <property fmtid="{D5CDD505-2E9C-101B-9397-08002B2CF9AE}" pid="3" name="ICV">
    <vt:lpwstr>D466A3922DA149A4A6142F037853D5BD</vt:lpwstr>
  </property>
</Properties>
</file>